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C72D3" w:rsidR="003C72D3" w:rsidP="19742A1D" w:rsidRDefault="003C72D3" w14:paraId="3971D36B" w14:textId="31C94DE3">
      <w:pPr>
        <w:jc w:val="both"/>
      </w:pPr>
      <w:r w:rsidRPr="3A8F8981" w:rsidR="003C72D3">
        <w:rPr>
          <w:b w:val="1"/>
          <w:bCs w:val="1"/>
        </w:rPr>
        <w:t xml:space="preserve">Chery </w:t>
      </w:r>
      <w:r w:rsidRPr="3A8F8981" w:rsidR="003C72D3">
        <w:rPr>
          <w:b w:val="1"/>
          <w:bCs w:val="1"/>
        </w:rPr>
        <w:t>Aimoga</w:t>
      </w:r>
      <w:r w:rsidRPr="3A8F8981" w:rsidR="003C72D3">
        <w:rPr>
          <w:b w:val="1"/>
          <w:bCs w:val="1"/>
        </w:rPr>
        <w:t xml:space="preserve"> Robots adopta IA de código abierto de </w:t>
      </w:r>
      <w:r w:rsidRPr="3A8F8981" w:rsidR="003C72D3">
        <w:rPr>
          <w:b w:val="1"/>
          <w:bCs w:val="1"/>
        </w:rPr>
        <w:t>DeepSeek</w:t>
      </w:r>
      <w:r w:rsidRPr="3A8F8981" w:rsidR="003C72D3">
        <w:rPr>
          <w:b w:val="1"/>
          <w:bCs w:val="1"/>
        </w:rPr>
        <w:t xml:space="preserve"> para revolucionar la interacción inteligente</w:t>
      </w:r>
      <w:r>
        <w:br/>
      </w:r>
      <w:r>
        <w:br/>
      </w:r>
      <w:r w:rsidR="003C72D3">
        <w:rPr/>
        <w:t xml:space="preserve">El 5 de febrero, Brett </w:t>
      </w:r>
      <w:r w:rsidR="003C72D3">
        <w:rPr/>
        <w:t>Adcock</w:t>
      </w:r>
      <w:r w:rsidR="003C72D3">
        <w:rPr/>
        <w:t>, fundador y CEO de Figure, empresa líder en robótica humanoide, anunció la finalización de su acuerdo de colaboración con una de las principales compañías de inteligencia artificial</w:t>
      </w:r>
      <w:r w:rsidR="43A8D127">
        <w:rPr/>
        <w:t xml:space="preserve"> (IA)</w:t>
      </w:r>
      <w:r w:rsidR="003C72D3">
        <w:rPr/>
        <w:t xml:space="preserve"> a nivel global. Este ajuste estratégico refleja la evolución constante del sector tecnológico en la optimización de costos, alianzas y desarrollo.</w:t>
      </w:r>
    </w:p>
    <w:p w:rsidRPr="003C72D3" w:rsidR="003C72D3" w:rsidP="19742A1D" w:rsidRDefault="003C72D3" w14:paraId="5EC87182" w14:textId="5BFBA2F3">
      <w:pPr>
        <w:jc w:val="both"/>
      </w:pPr>
      <w:r w:rsidR="003C72D3">
        <w:rPr/>
        <w:t xml:space="preserve">Siguiendo esta tendencia de transformación en la industria, a inicios de 2025, </w:t>
      </w:r>
      <w:r w:rsidRPr="3A8F8981" w:rsidR="003C72D3">
        <w:rPr>
          <w:b w:val="1"/>
          <w:bCs w:val="1"/>
        </w:rPr>
        <w:t>DeepSeek</w:t>
      </w:r>
      <w:r w:rsidR="003C72D3">
        <w:rPr/>
        <w:t>, un emergente líder en</w:t>
      </w:r>
      <w:r w:rsidR="4CB88EB1">
        <w:rPr/>
        <w:t xml:space="preserve"> </w:t>
      </w:r>
      <w:r w:rsidR="4CB88EB1">
        <w:rPr/>
        <w:t>IA</w:t>
      </w:r>
      <w:r w:rsidR="003C72D3">
        <w:rPr/>
        <w:t>,</w:t>
      </w:r>
      <w:r w:rsidR="003C72D3">
        <w:rPr/>
        <w:t xml:space="preserve"> destacó con su innovadora tecnología de entrenamiento de bajo costo, impulsando una nueva ola de avances. En respuesta, el equipo de investigación y desarrollo de </w:t>
      </w:r>
      <w:r w:rsidRPr="3A8F8981" w:rsidR="003C72D3">
        <w:rPr>
          <w:b w:val="1"/>
          <w:bCs w:val="1"/>
        </w:rPr>
        <w:t xml:space="preserve">Chery </w:t>
      </w:r>
      <w:r w:rsidRPr="3A8F8981" w:rsidR="003C72D3">
        <w:rPr>
          <w:b w:val="1"/>
          <w:bCs w:val="1"/>
        </w:rPr>
        <w:t>Aimoga</w:t>
      </w:r>
      <w:r w:rsidR="003C72D3">
        <w:rPr/>
        <w:t xml:space="preserve"> integró de inmediato los modelos avanzados de </w:t>
      </w:r>
      <w:r w:rsidR="003C72D3">
        <w:rPr/>
        <w:t>DeepSeek</w:t>
      </w:r>
      <w:r w:rsidR="003C72D3">
        <w:rPr/>
        <w:t xml:space="preserve"> en sus sistemas,</w:t>
      </w:r>
      <w:r w:rsidR="3BE5CB55">
        <w:rPr/>
        <w:t xml:space="preserve"> lo que mejoró</w:t>
      </w:r>
      <w:r w:rsidR="003C72D3">
        <w:rPr/>
        <w:t xml:space="preserve"> la capacidad de interacción por voz de sus robots </w:t>
      </w:r>
      <w:r w:rsidR="003C72D3">
        <w:rPr/>
        <w:t>Aimoga</w:t>
      </w:r>
      <w:r w:rsidR="003C72D3">
        <w:rPr/>
        <w:t>.</w:t>
      </w:r>
    </w:p>
    <w:p w:rsidRPr="003C72D3" w:rsidR="003C72D3" w:rsidP="19742A1D" w:rsidRDefault="003C72D3" w14:paraId="4AB76690" w14:textId="55CE2A64">
      <w:pPr>
        <w:jc w:val="both"/>
      </w:pPr>
      <w:r w:rsidR="003C72D3">
        <w:rPr/>
        <w:t>Esta iniciativa marca un nuevo hito en la evolución tecnológica de Chery,</w:t>
      </w:r>
      <w:r w:rsidR="3827B87B">
        <w:rPr/>
        <w:t xml:space="preserve"> al consolidar</w:t>
      </w:r>
      <w:r w:rsidR="003C72D3">
        <w:rPr/>
        <w:t xml:space="preserve"> el éxito previo del </w:t>
      </w:r>
      <w:r w:rsidRPr="3A8F8981" w:rsidR="003C72D3">
        <w:rPr>
          <w:b w:val="1"/>
          <w:bCs w:val="1"/>
        </w:rPr>
        <w:t xml:space="preserve">Lion </w:t>
      </w:r>
      <w:r w:rsidRPr="3A8F8981" w:rsidR="003C72D3">
        <w:rPr>
          <w:b w:val="1"/>
          <w:bCs w:val="1"/>
        </w:rPr>
        <w:t>Intelligent</w:t>
      </w:r>
      <w:r w:rsidRPr="3A8F8981" w:rsidR="003C72D3">
        <w:rPr>
          <w:b w:val="1"/>
          <w:bCs w:val="1"/>
        </w:rPr>
        <w:t xml:space="preserve"> </w:t>
      </w:r>
      <w:r w:rsidRPr="3A8F8981" w:rsidR="003C72D3">
        <w:rPr>
          <w:b w:val="1"/>
          <w:bCs w:val="1"/>
        </w:rPr>
        <w:t>Cockpit</w:t>
      </w:r>
      <w:r w:rsidRPr="3A8F8981" w:rsidR="003C72D3">
        <w:rPr>
          <w:b w:val="1"/>
          <w:bCs w:val="1"/>
        </w:rPr>
        <w:t xml:space="preserve"> </w:t>
      </w:r>
      <w:r w:rsidRPr="3A8F8981" w:rsidR="003C72D3">
        <w:rPr>
          <w:b w:val="1"/>
          <w:bCs w:val="1"/>
        </w:rPr>
        <w:t>Large</w:t>
      </w:r>
      <w:r w:rsidRPr="3A8F8981" w:rsidR="003C72D3">
        <w:rPr>
          <w:b w:val="1"/>
          <w:bCs w:val="1"/>
        </w:rPr>
        <w:t xml:space="preserve"> </w:t>
      </w:r>
      <w:r w:rsidRPr="3A8F8981" w:rsidR="003C72D3">
        <w:rPr>
          <w:b w:val="1"/>
          <w:bCs w:val="1"/>
        </w:rPr>
        <w:t>Model</w:t>
      </w:r>
      <w:r w:rsidR="003C72D3">
        <w:rPr/>
        <w:t xml:space="preserve"> y reafirm</w:t>
      </w:r>
      <w:r w:rsidR="69E368DB">
        <w:rPr/>
        <w:t>ar</w:t>
      </w:r>
      <w:r w:rsidR="003C72D3">
        <w:rPr/>
        <w:t xml:space="preserve"> su compromiso con la innovación. Con 15 años de inversión en</w:t>
      </w:r>
      <w:r w:rsidR="1FD11158">
        <w:rPr/>
        <w:t xml:space="preserve"> IA</w:t>
      </w:r>
      <w:r w:rsidR="003C72D3">
        <w:rPr/>
        <w:t>, Chery continúa fortaleciendo su posición como pionero en la adopción de tecnologías avanzadas.</w:t>
      </w:r>
    </w:p>
    <w:p w:rsidRPr="003C72D3" w:rsidR="003C72D3" w:rsidP="19742A1D" w:rsidRDefault="003C72D3" w14:paraId="71094118" w14:textId="365A03E6">
      <w:pPr>
        <w:jc w:val="both"/>
      </w:pPr>
      <w:r w:rsidRPr="3A8F8981" w:rsidR="5CDBB106">
        <w:rPr>
          <w:b w:val="1"/>
          <w:bCs w:val="1"/>
        </w:rPr>
        <w:t>R</w:t>
      </w:r>
      <w:r w:rsidRPr="3A8F8981" w:rsidR="003C72D3">
        <w:rPr>
          <w:b w:val="1"/>
          <w:bCs w:val="1"/>
        </w:rPr>
        <w:t>edefiniendo el ecosistema de interacción con IA</w:t>
      </w:r>
    </w:p>
    <w:p w:rsidRPr="003C72D3" w:rsidR="003C72D3" w:rsidP="19742A1D" w:rsidRDefault="003C72D3" w14:paraId="108B60DA" w14:textId="3CBEBF45">
      <w:pPr>
        <w:jc w:val="both"/>
      </w:pPr>
      <w:r w:rsidR="003C72D3">
        <w:rPr/>
        <w:t xml:space="preserve">Mientras las grandes empresas tecnológicas compiten por el dominio de la computación en IA, el equipo de robótica de Chery </w:t>
      </w:r>
      <w:r w:rsidR="003C72D3">
        <w:rPr/>
        <w:t>Aimoga</w:t>
      </w:r>
      <w:r w:rsidR="003C72D3">
        <w:rPr/>
        <w:t xml:space="preserve"> identificó rápidamente la ventaja clave de </w:t>
      </w:r>
      <w:r w:rsidR="003C72D3">
        <w:rPr/>
        <w:t>DeepSeek</w:t>
      </w:r>
      <w:r w:rsidR="003C72D3">
        <w:rPr/>
        <w:t>: su costo de entrenamiento es de tan s</w:t>
      </w:r>
      <w:r w:rsidR="54EB90FD">
        <w:rPr/>
        <w:t>ólo 5.57 millones de dólares. Impulsado por chips NVIDIA H800, D</w:t>
      </w:r>
      <w:r w:rsidR="003C72D3">
        <w:rPr/>
        <w:t>eepSeek</w:t>
      </w:r>
      <w:r w:rsidR="003C72D3">
        <w:rPr/>
        <w:t xml:space="preserve"> ofrece total transparencia en los pesos de sus modelos y registros de entrenamiento bajo la licencia de código abierto MIT. Esta estrategia de eficiencia y apertura está alineada con la filosofía de I+D de Chery: "tecnología para el beneficio de todos".</w:t>
      </w:r>
    </w:p>
    <w:p w:rsidRPr="003C72D3" w:rsidR="003C72D3" w:rsidP="19742A1D" w:rsidRDefault="003C72D3" w14:paraId="4E0F3D2C" w14:textId="260932C2">
      <w:pPr>
        <w:jc w:val="both"/>
      </w:pPr>
      <w:r w:rsidR="003C72D3">
        <w:rPr/>
        <w:t xml:space="preserve">Los robots Chery </w:t>
      </w:r>
      <w:r w:rsidR="003C72D3">
        <w:rPr/>
        <w:t>Aimoga</w:t>
      </w:r>
      <w:r w:rsidR="003C72D3">
        <w:rPr/>
        <w:t xml:space="preserve"> ya han integrado los modelos de código abierto </w:t>
      </w:r>
      <w:r w:rsidR="003C72D3">
        <w:rPr/>
        <w:t>DeepSeek</w:t>
      </w:r>
      <w:r w:rsidR="003C72D3">
        <w:rPr/>
        <w:t xml:space="preserve"> V2, V3 y R1 en su plataforma en la nube, lo que permite mejorar los sistemas de interacción de los robots en las tiendas Chery 4S. </w:t>
      </w:r>
    </w:p>
    <w:p w:rsidRPr="003C72D3" w:rsidR="003C72D3" w:rsidP="19742A1D" w:rsidRDefault="003C72D3" w14:paraId="39AAA0BE" w14:textId="7905BB65">
      <w:pPr>
        <w:jc w:val="both"/>
      </w:pPr>
      <w:r w:rsidR="003C72D3">
        <w:rPr/>
        <w:t xml:space="preserve">El equipo de I+D de Chery </w:t>
      </w:r>
      <w:r w:rsidR="003C72D3">
        <w:rPr/>
        <w:t>Aimoga</w:t>
      </w:r>
      <w:r w:rsidR="003C72D3">
        <w:rPr/>
        <w:t xml:space="preserve"> ha expresado su interés en fortalecer la colaboración con </w:t>
      </w:r>
      <w:r w:rsidR="003C72D3">
        <w:rPr/>
        <w:t>DeepSeek</w:t>
      </w:r>
      <w:r w:rsidR="003C72D3">
        <w:rPr/>
        <w:t xml:space="preserve"> y otras empresas líderes en</w:t>
      </w:r>
      <w:r w:rsidR="41C9A163">
        <w:rPr/>
        <w:t xml:space="preserve"> IA</w:t>
      </w:r>
      <w:r w:rsidR="003C72D3">
        <w:rPr/>
        <w:t xml:space="preserve"> para expandir las aplicaciones robóticas y seguir impulsando la innovación en el sector.</w:t>
      </w:r>
    </w:p>
    <w:p w:rsidRPr="003C72D3" w:rsidR="003C72D3" w:rsidP="19742A1D" w:rsidRDefault="003C72D3" w14:paraId="61E5781B" w14:textId="41DB353E">
      <w:pPr>
        <w:jc w:val="both"/>
      </w:pPr>
      <w:r w:rsidRPr="3A8F8981" w:rsidR="003C72D3">
        <w:rPr>
          <w:b w:val="1"/>
          <w:bCs w:val="1"/>
        </w:rPr>
        <w:t>15 años de planificación forjando el ADN de la IA en Chery</w:t>
      </w:r>
    </w:p>
    <w:p w:rsidRPr="002A694A" w:rsidR="002A694A" w:rsidP="19742A1D" w:rsidRDefault="002A694A" w14:paraId="0FB38B4F" w14:textId="4B74CEB0">
      <w:pPr>
        <w:jc w:val="both"/>
      </w:pPr>
      <w:r w:rsidR="002A694A">
        <w:rPr/>
        <w:t>Desde 2010, Chery</w:t>
      </w:r>
      <w:r w:rsidR="7824D25B">
        <w:rPr/>
        <w:t xml:space="preserve"> desarrolló</w:t>
      </w:r>
      <w:r w:rsidR="002A694A">
        <w:rPr/>
        <w:t xml:space="preserve"> una base tecnológica en</w:t>
      </w:r>
      <w:r w:rsidR="127D6750">
        <w:rPr/>
        <w:t xml:space="preserve"> IA</w:t>
      </w:r>
      <w:r w:rsidR="002A694A">
        <w:rPr/>
        <w:t xml:space="preserve"> con el respaldo de empresas como Baidu e</w:t>
      </w:r>
      <w:r w:rsidR="002A694A">
        <w:rPr/>
        <w:t xml:space="preserve"> </w:t>
      </w:r>
      <w:r w:rsidR="002A694A">
        <w:rPr/>
        <w:t>iFlyte</w:t>
      </w:r>
      <w:r w:rsidR="002A694A">
        <w:rPr/>
        <w:t>k</w:t>
      </w:r>
      <w:r w:rsidR="002A694A">
        <w:rPr/>
        <w:t>. En 2018, lanzó</w:t>
      </w:r>
      <w:r w:rsidR="002A694A">
        <w:rPr/>
        <w:t xml:space="preserve"> </w:t>
      </w:r>
      <w:r w:rsidRPr="3A8F8981" w:rsidR="002A694A">
        <w:rPr>
          <w:b w:val="1"/>
          <w:bCs w:val="1"/>
        </w:rPr>
        <w:t>CheryLio</w:t>
      </w:r>
      <w:r w:rsidRPr="3A8F8981" w:rsidR="002A694A">
        <w:rPr>
          <w:b w:val="1"/>
          <w:bCs w:val="1"/>
        </w:rPr>
        <w:t>n</w:t>
      </w:r>
      <w:r w:rsidR="002A694A">
        <w:rPr/>
        <w:t>, marcando su entrada formal en</w:t>
      </w:r>
      <w:r w:rsidR="29B7AEA6">
        <w:rPr/>
        <w:t xml:space="preserve"> la</w:t>
      </w:r>
      <w:r w:rsidR="002A694A">
        <w:rPr/>
        <w:t xml:space="preserve"> IA, y en 2023 presentó</w:t>
      </w:r>
      <w:r w:rsidR="002A694A">
        <w:rPr/>
        <w:t xml:space="preserve"> </w:t>
      </w:r>
      <w:r w:rsidRPr="3A8F8981" w:rsidR="002A694A">
        <w:rPr>
          <w:b w:val="1"/>
          <w:bCs w:val="1"/>
        </w:rPr>
        <w:t>Aimog</w:t>
      </w:r>
      <w:r w:rsidRPr="3A8F8981" w:rsidR="002A694A">
        <w:rPr>
          <w:b w:val="1"/>
          <w:bCs w:val="1"/>
        </w:rPr>
        <w:t>a</w:t>
      </w:r>
      <w:r w:rsidR="002A694A">
        <w:rPr/>
        <w:t>, su marca de robótica, junto con sus primeros robots y perros robóticos. En 2024, anunció la producción en serie de</w:t>
      </w:r>
      <w:r w:rsidR="002A694A">
        <w:rPr/>
        <w:t xml:space="preserve"> </w:t>
      </w:r>
      <w:r w:rsidR="002A694A">
        <w:rPr/>
        <w:t>Aimog</w:t>
      </w:r>
      <w:r w:rsidR="002A694A">
        <w:rPr/>
        <w:t>a</w:t>
      </w:r>
      <w:r w:rsidR="002A694A">
        <w:rPr/>
        <w:t xml:space="preserve"> con una inversión de 100 millones de yuanes</w:t>
      </w:r>
      <w:r w:rsidR="388BA898">
        <w:rPr/>
        <w:t xml:space="preserve"> (unos 13.7 millones de dólares aproximadamente).</w:t>
      </w:r>
    </w:p>
    <w:p w:rsidRPr="002A694A" w:rsidR="002A694A" w:rsidP="3A8F8981" w:rsidRDefault="002A694A" w14:paraId="75F41190" w14:textId="21C994CE">
      <w:pPr>
        <w:pStyle w:val="Normal"/>
        <w:jc w:val="both"/>
      </w:pPr>
      <w:r w:rsidR="002A694A">
        <w:rPr/>
        <w:t xml:space="preserve">La integración de </w:t>
      </w:r>
      <w:r w:rsidRPr="3A8F8981" w:rsidR="002A694A">
        <w:rPr>
          <w:b w:val="1"/>
          <w:bCs w:val="1"/>
        </w:rPr>
        <w:t xml:space="preserve">Chery </w:t>
      </w:r>
      <w:r w:rsidRPr="3A8F8981" w:rsidR="002A694A">
        <w:rPr>
          <w:b w:val="1"/>
          <w:bCs w:val="1"/>
        </w:rPr>
        <w:t>Aimoga</w:t>
      </w:r>
      <w:r w:rsidRPr="3A8F8981" w:rsidR="002A694A">
        <w:rPr>
          <w:b w:val="1"/>
          <w:bCs w:val="1"/>
        </w:rPr>
        <w:t xml:space="preserve"> </w:t>
      </w:r>
      <w:r w:rsidRPr="3A8F8981" w:rsidR="002A694A">
        <w:rPr>
          <w:b w:val="1"/>
          <w:bCs w:val="1"/>
        </w:rPr>
        <w:t>Robotics</w:t>
      </w:r>
      <w:r w:rsidR="002A694A">
        <w:rPr/>
        <w:t xml:space="preserve"> con </w:t>
      </w:r>
      <w:r w:rsidRPr="3A8F8981" w:rsidR="002A694A">
        <w:rPr>
          <w:b w:val="1"/>
          <w:bCs w:val="1"/>
        </w:rPr>
        <w:t>DeepSeek</w:t>
      </w:r>
      <w:r w:rsidR="002A694A">
        <w:rPr/>
        <w:t xml:space="preserve"> representa un avance en tecnología de interacción por voz y refuerza su enfoque en la innovación colaborativa. En el corto plazo, Chery </w:t>
      </w:r>
      <w:r w:rsidR="002A694A">
        <w:rPr/>
        <w:t>Aimoga</w:t>
      </w:r>
      <w:r w:rsidR="002A694A">
        <w:rPr/>
        <w:t xml:space="preserve"> planea lanzar sus robots humanoides en mercados internacionales, comenzando con aplicaciones en asistencia para ventas de vehículos.</w:t>
      </w:r>
    </w:p>
    <w:p w:rsidR="002A694A" w:rsidP="19742A1D" w:rsidRDefault="002A694A" w14:paraId="56ABE3DB" w14:textId="6A881008">
      <w:pPr>
        <w:jc w:val="both"/>
      </w:pPr>
      <w:r w:rsidR="002A694A">
        <w:rPr/>
        <w:t>A futuro, la compañía busca combinar IA, robótica e internet para desarrollar un ecosistema de movilidad inteligente donde humanos, vehículos y robots trabajen en conjunto, alineado con su visión de largo plazo en tecnología y automatización.</w:t>
      </w:r>
    </w:p>
    <w:p w:rsidRPr="002A694A" w:rsidR="002A694A" w:rsidP="3A8F8981" w:rsidRDefault="002A694A" w14:paraId="39CCF9D3" w14:textId="2677C3FE">
      <w:pPr>
        <w:jc w:val="both"/>
      </w:pPr>
      <w:r w:rsidRPr="3A8F8981" w:rsidR="002A694A">
        <w:rPr>
          <w:b w:val="1"/>
          <w:bCs w:val="1"/>
        </w:rPr>
        <w:t>Acerca de CHIREY</w:t>
      </w:r>
      <w:r>
        <w:br/>
      </w:r>
      <w:r w:rsidR="002A694A">
        <w:rPr/>
        <w:t>CHIREY</w:t>
      </w:r>
      <w:r w:rsidR="002A694A">
        <w:rPr/>
        <w:t xml:space="preserve"> es una empresa de alcance global con presencia en México desde 2022. En su primer año de</w:t>
      </w:r>
      <w:r w:rsidR="1A208560">
        <w:rPr/>
        <w:t xml:space="preserve"> operaciones</w:t>
      </w:r>
      <w:r w:rsidR="002A694A">
        <w:rPr/>
        <w:t xml:space="preserve"> vendió más de 30,000 unidades en el mercado nacional. Por más de 27 años, CHIREY ha desarrollado plataformas para todos los segmentos, productos con una tecnología que permite ahorrar combustible y reducir emisiones en el medioambiente, cumpliendo con la Norma EURO6, incluyendo vehículos de combustión interna, híbridos, PHEV y eléctricos. CHIREY se compromete con el desarrollo y con la misión de traer tecnología más avanzada para sus clientes.</w:t>
      </w:r>
    </w:p>
    <w:p w:rsidRPr="002A694A" w:rsidR="002A694A" w:rsidP="3A8F8981" w:rsidRDefault="002A694A" w14:paraId="47B8B8CE" w14:textId="278F0D6A">
      <w:pPr>
        <w:pStyle w:val="Normal"/>
        <w:jc w:val="both"/>
      </w:pPr>
      <w:r w:rsidR="002A694A">
        <w:rPr/>
        <w:t>CHIREY MOTOR MÉXICO es una subsidiaria de la empresa CHERY INTERNATIONAL. Para más información sobre la empresa, visite: chirey.mx.</w:t>
      </w:r>
    </w:p>
    <w:p w:rsidR="003C72D3" w:rsidRDefault="003C72D3" w14:paraId="78486717" w14:textId="77777777"/>
    <w:sectPr w:rsidR="003C72D3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D3"/>
    <w:rsid w:val="002A694A"/>
    <w:rsid w:val="003C72D3"/>
    <w:rsid w:val="00FA7D63"/>
    <w:rsid w:val="0183A07A"/>
    <w:rsid w:val="08F87C54"/>
    <w:rsid w:val="0D4BBF8C"/>
    <w:rsid w:val="127D6750"/>
    <w:rsid w:val="13EBDA78"/>
    <w:rsid w:val="1520EE2E"/>
    <w:rsid w:val="15C8268E"/>
    <w:rsid w:val="19742A1D"/>
    <w:rsid w:val="1A208560"/>
    <w:rsid w:val="1F8D4A2D"/>
    <w:rsid w:val="1FD11158"/>
    <w:rsid w:val="219F5BD3"/>
    <w:rsid w:val="29B7AEA6"/>
    <w:rsid w:val="350C0BD2"/>
    <w:rsid w:val="3827B87B"/>
    <w:rsid w:val="388BA898"/>
    <w:rsid w:val="3A8F8981"/>
    <w:rsid w:val="3BE5CB55"/>
    <w:rsid w:val="3E318FF5"/>
    <w:rsid w:val="3F1522B6"/>
    <w:rsid w:val="41C9A163"/>
    <w:rsid w:val="43A8D127"/>
    <w:rsid w:val="4CB88EB1"/>
    <w:rsid w:val="54EB90FD"/>
    <w:rsid w:val="5CDBB106"/>
    <w:rsid w:val="5E51BFFA"/>
    <w:rsid w:val="69E368DB"/>
    <w:rsid w:val="6CCEE939"/>
    <w:rsid w:val="6D76BF73"/>
    <w:rsid w:val="7824D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E849"/>
  <w15:chartTrackingRefBased/>
  <w15:docId w15:val="{E6BB6579-EE3B-4A89-97CB-0B8FDD6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72D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72D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7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7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7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7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C72D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C72D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C72D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C72D3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C72D3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C72D3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C72D3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C72D3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C72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72D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C72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7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C7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72D3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3C72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72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72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72D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C72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72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72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0809EC-FF8B-4BA5-9BD3-FE8CB94D3A21}"/>
</file>

<file path=customXml/itemProps2.xml><?xml version="1.0" encoding="utf-8"?>
<ds:datastoreItem xmlns:ds="http://schemas.openxmlformats.org/officeDocument/2006/customXml" ds:itemID="{37D02BAF-81C4-48CA-BBFB-6C3F4475AC30}"/>
</file>

<file path=customXml/itemProps3.xml><?xml version="1.0" encoding="utf-8"?>
<ds:datastoreItem xmlns:ds="http://schemas.openxmlformats.org/officeDocument/2006/customXml" ds:itemID="{E0ED1A19-922C-4AD9-AE1A-74AE69239C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 Mendieta</dc:creator>
  <keywords/>
  <dc:description/>
  <lastModifiedBy>Irvin Gaxiola Escalona</lastModifiedBy>
  <revision>4</revision>
  <dcterms:created xsi:type="dcterms:W3CDTF">2025-02-14T16:49:00.0000000Z</dcterms:created>
  <dcterms:modified xsi:type="dcterms:W3CDTF">2025-02-14T18:12:10.7214208Z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